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D700" w14:textId="0B40114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Na temelju članaka 19. i 35. Zakona o lokalnoj i područnoj (regionalnoj) samoupravi („Narodne novine“ broj 33/01, 60/01, 129/05, 109/07, 125/08, 36/09, 36/09, 150/11, 144/12, 19/13, 137/15, 123/17, 98/19 i 144/20), članka 72. Zakona o komunalnom gospodarstvu („Narodne novine“ broj 68/18, 110/18 i 32/20) </w:t>
      </w:r>
      <w:r>
        <w:rPr>
          <w:rFonts w:ascii="Times New Roman" w:hAnsi="Times New Roman"/>
          <w:noProof/>
          <w:sz w:val="24"/>
          <w:szCs w:val="24"/>
          <w:lang w:val="hr-HR"/>
        </w:rPr>
        <w:t>i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članka 24. Statuta Općine Barban („Službene novine Općine Barban“ broj 22/13, 12/18</w:t>
      </w:r>
      <w:r>
        <w:rPr>
          <w:rFonts w:ascii="Times New Roman" w:hAnsi="Times New Roman"/>
          <w:noProof/>
          <w:sz w:val="24"/>
          <w:szCs w:val="24"/>
          <w:lang w:val="hr-HR"/>
        </w:rPr>
        <w:t>,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60/21</w:t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 i 4/22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) Općinsko vijeće Općine Barban na sjednici održanoj dana </w:t>
      </w:r>
      <w:r w:rsidR="00C51FE4">
        <w:rPr>
          <w:rFonts w:ascii="Times New Roman" w:hAnsi="Times New Roman"/>
          <w:noProof/>
          <w:sz w:val="24"/>
          <w:szCs w:val="24"/>
          <w:lang w:val="hr-HR"/>
        </w:rPr>
        <w:t>___________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202</w:t>
      </w:r>
      <w:r w:rsidR="00C51FE4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>. godine donosi</w:t>
      </w:r>
    </w:p>
    <w:p w14:paraId="0F8DE927" w14:textId="49588BE3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523641F4" w14:textId="317ADC30" w:rsidR="002B0A83" w:rsidRPr="00B73387" w:rsidRDefault="00B22CCD" w:rsidP="00B73387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I</w:t>
      </w:r>
      <w:r w:rsidR="00B73387" w:rsidRPr="00B73387">
        <w:rPr>
          <w:rFonts w:ascii="Times New Roman" w:hAnsi="Times New Roman"/>
          <w:b/>
          <w:noProof/>
          <w:sz w:val="24"/>
          <w:szCs w:val="24"/>
          <w:lang w:val="hr-HR"/>
        </w:rPr>
        <w:t>.</w:t>
      </w:r>
      <w:r w:rsidR="00B73387">
        <w:rPr>
          <w:rFonts w:ascii="Times New Roman" w:hAnsi="Times New Roman"/>
          <w:b/>
          <w:noProof/>
          <w:sz w:val="24"/>
          <w:szCs w:val="24"/>
          <w:lang w:val="hr-HR"/>
        </w:rPr>
        <w:t xml:space="preserve"> IZMJENE I DOPUNE</w:t>
      </w:r>
    </w:p>
    <w:p w14:paraId="068CFDBE" w14:textId="1B3DA37A" w:rsidR="002B0A83" w:rsidRPr="006F3514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 xml:space="preserve">Programa </w:t>
      </w:r>
      <w:r w:rsidR="002B0A83" w:rsidRPr="006F3514">
        <w:rPr>
          <w:rFonts w:ascii="Times New Roman" w:hAnsi="Times New Roman"/>
          <w:b/>
          <w:noProof/>
          <w:sz w:val="24"/>
          <w:szCs w:val="24"/>
          <w:lang w:val="hr-HR"/>
        </w:rPr>
        <w:t>održavanja komunalne infrastrukture za 202</w:t>
      </w:r>
      <w:r w:rsidR="0038283D">
        <w:rPr>
          <w:rFonts w:ascii="Times New Roman" w:hAnsi="Times New Roman"/>
          <w:b/>
          <w:noProof/>
          <w:sz w:val="24"/>
          <w:szCs w:val="24"/>
          <w:lang w:val="hr-HR"/>
        </w:rPr>
        <w:t>4</w:t>
      </w:r>
      <w:r w:rsidR="002B0A83" w:rsidRPr="006F3514">
        <w:rPr>
          <w:rFonts w:ascii="Times New Roman" w:hAnsi="Times New Roman"/>
          <w:b/>
          <w:noProof/>
          <w:sz w:val="24"/>
          <w:szCs w:val="24"/>
          <w:lang w:val="hr-HR"/>
        </w:rPr>
        <w:t>. godinu</w:t>
      </w:r>
    </w:p>
    <w:p w14:paraId="69EF1C2A" w14:textId="77777777" w:rsidR="002B0A83" w:rsidRPr="006F3514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151875AA" w14:textId="7AA304EA" w:rsidR="002B0A83" w:rsidRPr="00B73387" w:rsidRDefault="00B73387" w:rsidP="00B73387">
      <w:pPr>
        <w:pStyle w:val="Odlomakpopisa"/>
        <w:numPr>
          <w:ilvl w:val="0"/>
          <w:numId w:val="31"/>
        </w:numPr>
        <w:spacing w:line="276" w:lineRule="auto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/>
          <w:bCs/>
          <w:noProof/>
          <w:sz w:val="24"/>
          <w:szCs w:val="24"/>
          <w:lang w:val="hr-HR"/>
        </w:rPr>
        <w:t>UVODNE ODREDBE</w:t>
      </w:r>
    </w:p>
    <w:p w14:paraId="10C79A59" w14:textId="77777777" w:rsidR="00B73387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43F5FC9E" w14:textId="65F5792C" w:rsidR="00B73387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1.</w:t>
      </w:r>
    </w:p>
    <w:p w14:paraId="48D7D938" w14:textId="6093E09F" w:rsidR="00B73387" w:rsidRPr="00B73387" w:rsidRDefault="00B73387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Programom održavanja komunalne infrastrukture za 202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4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. godinu („Službene novine Op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ć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ine Barban“ broj 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1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0</w:t>
      </w:r>
      <w:r w:rsidR="00B22CCD">
        <w:rPr>
          <w:rFonts w:ascii="Times New Roman" w:hAnsi="Times New Roman"/>
          <w:bCs/>
          <w:noProof/>
          <w:sz w:val="24"/>
          <w:szCs w:val="24"/>
          <w:lang w:val="hr-HR"/>
        </w:rPr>
        <w:t>/23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) odre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eni su poslovi održavanja komunalne infrastrukture po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 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djelatnostima u skladu s predvidivim sredstvima i izvorima financiranja.</w:t>
      </w:r>
    </w:p>
    <w:p w14:paraId="661B9B67" w14:textId="3F51C8A8" w:rsidR="00B73387" w:rsidRDefault="00B73387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Sukladno ostvarenim prihodima te mogu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ć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nostima za realizaciju Programom predvi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enih poslova, ovime se utvr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uju potrebne I. Izmjene i dopune programa održavanja komunalne infrastrukture za 202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4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. godinu.</w:t>
      </w:r>
    </w:p>
    <w:p w14:paraId="613382F3" w14:textId="77777777" w:rsidR="005079D3" w:rsidRDefault="005079D3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2309D01B" w14:textId="7A965F64" w:rsidR="005079D3" w:rsidRDefault="005079D3" w:rsidP="005079D3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5079D3">
        <w:rPr>
          <w:rFonts w:ascii="Times New Roman" w:hAnsi="Times New Roman"/>
          <w:b/>
          <w:noProof/>
          <w:sz w:val="24"/>
          <w:szCs w:val="24"/>
          <w:lang w:val="hr-HR"/>
        </w:rPr>
        <w:t>IZMJENE I DOPUNE</w:t>
      </w:r>
    </w:p>
    <w:p w14:paraId="40BF17F7" w14:textId="77777777" w:rsidR="005079D3" w:rsidRDefault="005079D3" w:rsidP="005079D3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3C351700" w14:textId="63CBFE1E" w:rsidR="005079D3" w:rsidRDefault="005079D3" w:rsidP="00F93D9D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2.</w:t>
      </w:r>
    </w:p>
    <w:p w14:paraId="0B669AAB" w14:textId="544E4200" w:rsidR="005079D3" w:rsidRDefault="00F93D9D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F93D9D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U članku 3. točki 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1</w:t>
      </w:r>
      <w:r w:rsidRPr="00F93D9D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. KOMUNALNA DJELATNOST ODRŽAVANJA 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NERAZVRSTANIH CESTA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, podtočka 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1</w:t>
      </w:r>
      <w:r w:rsidR="00B22CCD">
        <w:rPr>
          <w:rFonts w:ascii="Times New Roman" w:hAnsi="Times New Roman"/>
          <w:bCs/>
          <w:noProof/>
          <w:sz w:val="24"/>
          <w:szCs w:val="24"/>
          <w:lang w:val="hr-HR"/>
        </w:rPr>
        <w:t>.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6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. mijenja se i glasi:</w:t>
      </w:r>
    </w:p>
    <w:p w14:paraId="0C1FFD74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62C86058" w14:textId="77777777" w:rsidR="00C51FE4" w:rsidRPr="006F3514" w:rsidRDefault="00C51FE4" w:rsidP="00C51FE4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/>
        </w:rPr>
        <w:t>1.6. Planirana sredstva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313"/>
        <w:gridCol w:w="1648"/>
        <w:gridCol w:w="1634"/>
      </w:tblGrid>
      <w:tr w:rsidR="00C51FE4" w:rsidRPr="000950AC" w14:paraId="73D9C72F" w14:textId="37AA07AE" w:rsidTr="00C51FE4">
        <w:tc>
          <w:tcPr>
            <w:tcW w:w="3756" w:type="dxa"/>
            <w:shd w:val="clear" w:color="auto" w:fill="auto"/>
            <w:vAlign w:val="center"/>
          </w:tcPr>
          <w:p w14:paraId="3C24F68C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Stavka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11325E2" w14:textId="77777777" w:rsidR="00C51FE4" w:rsidRPr="000950AC" w:rsidRDefault="00C51FE4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A144D1" w14:textId="429B532C" w:rsidR="00C51FE4" w:rsidRPr="000950AC" w:rsidRDefault="00C51FE4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Plan za 2024. (EUR)</w:t>
            </w:r>
          </w:p>
        </w:tc>
        <w:tc>
          <w:tcPr>
            <w:tcW w:w="1634" w:type="dxa"/>
          </w:tcPr>
          <w:p w14:paraId="10F56758" w14:textId="71F012BA" w:rsidR="00C51FE4" w:rsidRPr="000950AC" w:rsidRDefault="00C51FE4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Izmjene za 2024. (EUR)</w:t>
            </w:r>
          </w:p>
        </w:tc>
      </w:tr>
      <w:tr w:rsidR="00C51FE4" w:rsidRPr="000950AC" w14:paraId="6524F14F" w14:textId="318A593C" w:rsidTr="00C51FE4">
        <w:tc>
          <w:tcPr>
            <w:tcW w:w="3756" w:type="dxa"/>
            <w:vMerge w:val="restart"/>
            <w:shd w:val="clear" w:color="auto" w:fill="auto"/>
          </w:tcPr>
          <w:p w14:paraId="04BB5E4C" w14:textId="4809629F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Redovito </w:t>
            </w:r>
            <w:r w:rsidR="00BF206A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i izvanredno </w:t>
            </w: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</w:t>
            </w:r>
          </w:p>
        </w:tc>
        <w:tc>
          <w:tcPr>
            <w:tcW w:w="2313" w:type="dxa"/>
            <w:shd w:val="clear" w:color="auto" w:fill="auto"/>
          </w:tcPr>
          <w:p w14:paraId="231D45C7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  <w:p w14:paraId="350AB7AA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Opći prihodi i primici</w:t>
            </w:r>
          </w:p>
          <w:p w14:paraId="7734BC76" w14:textId="77777777" w:rsidR="00C51FE4" w:rsidRPr="00977ED0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977ED0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Šumski doprinos </w:t>
            </w:r>
          </w:p>
        </w:tc>
        <w:tc>
          <w:tcPr>
            <w:tcW w:w="1648" w:type="dxa"/>
            <w:shd w:val="clear" w:color="auto" w:fill="auto"/>
          </w:tcPr>
          <w:p w14:paraId="3D2EF48D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46</w:t>
            </w: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.900,00</w:t>
            </w:r>
          </w:p>
          <w:p w14:paraId="4D689E76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23.000,00</w:t>
            </w:r>
          </w:p>
          <w:p w14:paraId="4193FB85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100,00</w:t>
            </w:r>
          </w:p>
        </w:tc>
        <w:tc>
          <w:tcPr>
            <w:tcW w:w="1634" w:type="dxa"/>
          </w:tcPr>
          <w:p w14:paraId="604E526E" w14:textId="77777777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26.972,30</w:t>
            </w:r>
          </w:p>
          <w:p w14:paraId="4BECE75D" w14:textId="77777777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197.731,28</w:t>
            </w:r>
          </w:p>
          <w:p w14:paraId="238E2A77" w14:textId="3C60DE7B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100,00</w:t>
            </w:r>
          </w:p>
        </w:tc>
      </w:tr>
      <w:tr w:rsidR="00C51FE4" w:rsidRPr="000950AC" w14:paraId="46F18F93" w14:textId="1FFFDEA4" w:rsidTr="00C51FE4">
        <w:tc>
          <w:tcPr>
            <w:tcW w:w="3756" w:type="dxa"/>
            <w:vMerge/>
            <w:shd w:val="clear" w:color="auto" w:fill="auto"/>
          </w:tcPr>
          <w:p w14:paraId="554A554A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313" w:type="dxa"/>
            <w:shd w:val="clear" w:color="auto" w:fill="auto"/>
          </w:tcPr>
          <w:p w14:paraId="1FB6DFD0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648" w:type="dxa"/>
            <w:shd w:val="clear" w:color="auto" w:fill="auto"/>
          </w:tcPr>
          <w:p w14:paraId="45B4DF91" w14:textId="77777777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70.000,00</w:t>
            </w:r>
          </w:p>
        </w:tc>
        <w:tc>
          <w:tcPr>
            <w:tcW w:w="1634" w:type="dxa"/>
          </w:tcPr>
          <w:p w14:paraId="360CF107" w14:textId="7D7ED1CA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224.803,58</w:t>
            </w:r>
          </w:p>
        </w:tc>
      </w:tr>
      <w:tr w:rsidR="00C51FE4" w:rsidRPr="000950AC" w14:paraId="136DF05A" w14:textId="29875CE8" w:rsidTr="00C51FE4">
        <w:tc>
          <w:tcPr>
            <w:tcW w:w="3756" w:type="dxa"/>
            <w:shd w:val="clear" w:color="auto" w:fill="auto"/>
            <w:vAlign w:val="center"/>
          </w:tcPr>
          <w:p w14:paraId="3C1DC256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Održavanje nerazvrstanih cesta u djelu košnje trave i uklanjanja grana uz nerazvrstane ceste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CB51F1A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771BB0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18.000,00</w:t>
            </w:r>
          </w:p>
        </w:tc>
        <w:tc>
          <w:tcPr>
            <w:tcW w:w="1634" w:type="dxa"/>
          </w:tcPr>
          <w:p w14:paraId="1C2D48D8" w14:textId="77777777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  <w:p w14:paraId="4903EF12" w14:textId="1C3B3A1E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18.000,00</w:t>
            </w:r>
          </w:p>
        </w:tc>
      </w:tr>
      <w:tr w:rsidR="00C51FE4" w:rsidRPr="000950AC" w14:paraId="764227BD" w14:textId="36F7679F" w:rsidTr="00C51FE4">
        <w:tc>
          <w:tcPr>
            <w:tcW w:w="3756" w:type="dxa"/>
            <w:shd w:val="clear" w:color="auto" w:fill="auto"/>
            <w:vAlign w:val="center"/>
          </w:tcPr>
          <w:p w14:paraId="7BAA761F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Zimska služba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58283C3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05BD77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3.000,00</w:t>
            </w:r>
          </w:p>
        </w:tc>
        <w:tc>
          <w:tcPr>
            <w:tcW w:w="1634" w:type="dxa"/>
          </w:tcPr>
          <w:p w14:paraId="4C4F0FAF" w14:textId="2B2979E6" w:rsidR="00C51FE4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3.000,00</w:t>
            </w:r>
          </w:p>
        </w:tc>
      </w:tr>
      <w:tr w:rsidR="00C51FE4" w:rsidRPr="000950AC" w14:paraId="54353C48" w14:textId="10198D03" w:rsidTr="00C51FE4">
        <w:tc>
          <w:tcPr>
            <w:tcW w:w="3756" w:type="dxa"/>
            <w:shd w:val="clear" w:color="auto" w:fill="auto"/>
            <w:vAlign w:val="center"/>
          </w:tcPr>
          <w:p w14:paraId="62FB6FA0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Održavanje prometnih znakova, signalizacije i opreme na cestama, turističke i ostale signalizacije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2F6319A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Turistička pristojba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D9D10A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17.000,00</w:t>
            </w:r>
          </w:p>
        </w:tc>
        <w:tc>
          <w:tcPr>
            <w:tcW w:w="1634" w:type="dxa"/>
          </w:tcPr>
          <w:p w14:paraId="274F0281" w14:textId="77777777" w:rsidR="00C51FE4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  <w:p w14:paraId="3F4356CD" w14:textId="230A90E5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17.000,00</w:t>
            </w:r>
          </w:p>
        </w:tc>
      </w:tr>
      <w:tr w:rsidR="00C51FE4" w:rsidRPr="000950AC" w14:paraId="2D5B1C4D" w14:textId="1565BE7B" w:rsidTr="00C51FE4">
        <w:tc>
          <w:tcPr>
            <w:tcW w:w="3756" w:type="dxa"/>
            <w:shd w:val="clear" w:color="auto" w:fill="auto"/>
            <w:vAlign w:val="center"/>
          </w:tcPr>
          <w:p w14:paraId="19567338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Geodetske, projektantske i usluge nadzora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48EF5C0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768864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634" w:type="dxa"/>
          </w:tcPr>
          <w:p w14:paraId="7B493D83" w14:textId="13714113" w:rsidR="00BF206A" w:rsidRPr="000950AC" w:rsidRDefault="00BF206A" w:rsidP="00BF206A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         5.000,00</w:t>
            </w:r>
          </w:p>
        </w:tc>
      </w:tr>
      <w:tr w:rsidR="00C51FE4" w:rsidRPr="000950AC" w14:paraId="703A6EC9" w14:textId="43C9B9B5" w:rsidTr="00C51FE4">
        <w:tc>
          <w:tcPr>
            <w:tcW w:w="6069" w:type="dxa"/>
            <w:gridSpan w:val="2"/>
            <w:shd w:val="clear" w:color="auto" w:fill="auto"/>
            <w:vAlign w:val="center"/>
          </w:tcPr>
          <w:p w14:paraId="1B5983C0" w14:textId="77777777" w:rsidR="00C51FE4" w:rsidRPr="000950AC" w:rsidRDefault="00C51FE4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420250E" w14:textId="77777777" w:rsidR="00C51FE4" w:rsidRPr="000950AC" w:rsidRDefault="00C51FE4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113.000,00</w:t>
            </w:r>
          </w:p>
        </w:tc>
        <w:tc>
          <w:tcPr>
            <w:tcW w:w="1634" w:type="dxa"/>
          </w:tcPr>
          <w:p w14:paraId="2CE63CFB" w14:textId="1A247AFA" w:rsidR="00C51FE4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267.803,58</w:t>
            </w:r>
          </w:p>
        </w:tc>
      </w:tr>
    </w:tbl>
    <w:p w14:paraId="550DA2ED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14CA81D0" w14:textId="00B5379F" w:rsidR="00BF206A" w:rsidRDefault="00BF206A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U članku 3. točki 2. </w:t>
      </w:r>
      <w:r w:rsidRPr="00BF206A">
        <w:rPr>
          <w:rFonts w:ascii="Times New Roman" w:hAnsi="Times New Roman"/>
          <w:bCs/>
          <w:noProof/>
          <w:sz w:val="24"/>
          <w:szCs w:val="24"/>
          <w:lang w:val="hr-HR"/>
        </w:rPr>
        <w:t>KOMUNALNA DJELATNOST ODRŽAVANJA JAVNIH POVRŠINA NA KOJIMA NIJE DOPUŠTEN PROMET MOTORNIM VOZILIMA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, podtočka 2.3. mijenja se i sada glasi:</w:t>
      </w:r>
    </w:p>
    <w:p w14:paraId="637C5A37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129A64A4" w14:textId="77777777" w:rsidR="00BF206A" w:rsidRPr="006F3514" w:rsidRDefault="00BF206A" w:rsidP="00BF206A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/>
          <w:noProof/>
          <w:sz w:val="24"/>
          <w:szCs w:val="24"/>
          <w:lang w:val="hr-HR"/>
        </w:rPr>
        <w:t>3</w:t>
      </w:r>
      <w:r w:rsidRPr="006F3514">
        <w:rPr>
          <w:rFonts w:ascii="Times New Roman" w:hAnsi="Times New Roman"/>
          <w:b/>
          <w:noProof/>
          <w:sz w:val="24"/>
          <w:szCs w:val="24"/>
          <w:lang w:val="hr-HR"/>
        </w:rPr>
        <w:t>. Planirana sredstva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317"/>
        <w:gridCol w:w="1613"/>
        <w:gridCol w:w="1919"/>
      </w:tblGrid>
      <w:tr w:rsidR="00BF206A" w:rsidRPr="000950AC" w14:paraId="26A2FD62" w14:textId="21A2E02F" w:rsidTr="00BF206A">
        <w:tc>
          <w:tcPr>
            <w:tcW w:w="3785" w:type="dxa"/>
            <w:shd w:val="clear" w:color="auto" w:fill="auto"/>
            <w:vAlign w:val="center"/>
          </w:tcPr>
          <w:p w14:paraId="4813931C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Stavka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FF8778" w14:textId="77777777" w:rsidR="00BF206A" w:rsidRPr="000950AC" w:rsidRDefault="00BF206A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2FCC875" w14:textId="7C66AACE" w:rsidR="00BF206A" w:rsidRPr="000950AC" w:rsidRDefault="00BF206A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F206A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Plan za 2024. (EUR)</w:t>
            </w:r>
          </w:p>
        </w:tc>
        <w:tc>
          <w:tcPr>
            <w:tcW w:w="1919" w:type="dxa"/>
          </w:tcPr>
          <w:p w14:paraId="007F2DD7" w14:textId="770C9BF7" w:rsidR="00BF206A" w:rsidRPr="000950AC" w:rsidRDefault="00BF206A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F206A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Izmjene za 2024. (EUR)</w:t>
            </w:r>
          </w:p>
        </w:tc>
      </w:tr>
      <w:tr w:rsidR="00BF206A" w:rsidRPr="000950AC" w14:paraId="00E79DC9" w14:textId="2A0E3E84" w:rsidTr="00BF206A">
        <w:tc>
          <w:tcPr>
            <w:tcW w:w="3785" w:type="dxa"/>
            <w:shd w:val="clear" w:color="auto" w:fill="auto"/>
            <w:vAlign w:val="center"/>
          </w:tcPr>
          <w:p w14:paraId="55DF5A03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Redovito i izvanredno održavanje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48D14E1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66FC3D" w14:textId="77777777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8.000,00</w:t>
            </w:r>
          </w:p>
        </w:tc>
        <w:tc>
          <w:tcPr>
            <w:tcW w:w="1919" w:type="dxa"/>
          </w:tcPr>
          <w:p w14:paraId="7F810446" w14:textId="3DC0A9F0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8.000,00</w:t>
            </w:r>
          </w:p>
        </w:tc>
      </w:tr>
      <w:tr w:rsidR="00BF206A" w:rsidRPr="000950AC" w14:paraId="1D77DE54" w14:textId="138DF139" w:rsidTr="00BF206A">
        <w:tc>
          <w:tcPr>
            <w:tcW w:w="3785" w:type="dxa"/>
            <w:vMerge w:val="restart"/>
            <w:shd w:val="clear" w:color="auto" w:fill="auto"/>
            <w:vAlign w:val="center"/>
          </w:tcPr>
          <w:p w14:paraId="509CD187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 protupožarnih puteva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B1F1A03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Turistička pristojba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35AE98" w14:textId="77777777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19" w:type="dxa"/>
          </w:tcPr>
          <w:p w14:paraId="476BD646" w14:textId="35F9E692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8.072,30</w:t>
            </w:r>
          </w:p>
        </w:tc>
      </w:tr>
      <w:tr w:rsidR="00BF206A" w:rsidRPr="000950AC" w14:paraId="33BC3F3B" w14:textId="77777777" w:rsidTr="00BF206A">
        <w:tc>
          <w:tcPr>
            <w:tcW w:w="3785" w:type="dxa"/>
            <w:vMerge/>
            <w:shd w:val="clear" w:color="auto" w:fill="auto"/>
            <w:vAlign w:val="center"/>
          </w:tcPr>
          <w:p w14:paraId="20EB63CD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160637A" w14:textId="010E5216" w:rsidR="00BF206A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9D4F50B" w14:textId="03866830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19" w:type="dxa"/>
          </w:tcPr>
          <w:p w14:paraId="29C989E7" w14:textId="1A3ACAC7" w:rsidR="00BF206A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9.927,70</w:t>
            </w:r>
          </w:p>
        </w:tc>
      </w:tr>
      <w:tr w:rsidR="00BF206A" w:rsidRPr="000950AC" w14:paraId="3ECF8A90" w14:textId="0F08089C" w:rsidTr="00BF206A">
        <w:tc>
          <w:tcPr>
            <w:tcW w:w="6102" w:type="dxa"/>
            <w:gridSpan w:val="2"/>
            <w:shd w:val="clear" w:color="auto" w:fill="auto"/>
            <w:vAlign w:val="center"/>
          </w:tcPr>
          <w:p w14:paraId="1A98FF94" w14:textId="77777777" w:rsidR="00BF206A" w:rsidRPr="000950AC" w:rsidRDefault="00BF206A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A919A0B" w14:textId="77777777" w:rsidR="00BF206A" w:rsidRPr="000950AC" w:rsidRDefault="00BF206A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18.000,00</w:t>
            </w:r>
          </w:p>
        </w:tc>
        <w:tc>
          <w:tcPr>
            <w:tcW w:w="1919" w:type="dxa"/>
          </w:tcPr>
          <w:p w14:paraId="423EFF98" w14:textId="77520ADC" w:rsidR="00BF206A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26.000,00</w:t>
            </w:r>
          </w:p>
        </w:tc>
      </w:tr>
    </w:tbl>
    <w:p w14:paraId="3B0385D0" w14:textId="77777777" w:rsidR="00BF206A" w:rsidRDefault="00BF206A" w:rsidP="00BF206A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269EB495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16FAA7D5" w14:textId="09671F0D" w:rsidR="003A04F3" w:rsidRDefault="003A04F3" w:rsidP="003A04F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U članku 3. točki 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8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. </w:t>
      </w:r>
      <w:r w:rsidRPr="003A04F3">
        <w:rPr>
          <w:rFonts w:ascii="Times New Roman" w:hAnsi="Times New Roman"/>
          <w:bCs/>
          <w:noProof/>
          <w:sz w:val="24"/>
          <w:szCs w:val="24"/>
          <w:lang w:val="hr-HR"/>
        </w:rPr>
        <w:t>KOMUNALNA DJELATNOST ODRŽAVANJA JAVNE RASVJETE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, podtočka 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8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.3. mijenja se i sada glasi:</w:t>
      </w:r>
    </w:p>
    <w:p w14:paraId="417D7458" w14:textId="77777777" w:rsidR="003A04F3" w:rsidRDefault="003A04F3" w:rsidP="003A04F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0CC4632E" w14:textId="77777777" w:rsidR="003A04F3" w:rsidRPr="006F3514" w:rsidRDefault="003A04F3" w:rsidP="003A04F3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/>
        </w:rPr>
        <w:t>8.3. Planirana sredstva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14"/>
        <w:gridCol w:w="1611"/>
        <w:gridCol w:w="1915"/>
      </w:tblGrid>
      <w:tr w:rsidR="003A04F3" w:rsidRPr="006F3514" w14:paraId="0E547D0E" w14:textId="6B04C7FC" w:rsidTr="003A04F3">
        <w:tc>
          <w:tcPr>
            <w:tcW w:w="3794" w:type="dxa"/>
            <w:shd w:val="clear" w:color="auto" w:fill="auto"/>
            <w:vAlign w:val="center"/>
          </w:tcPr>
          <w:p w14:paraId="651D9D0C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Stavka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C1EBE2F" w14:textId="77777777" w:rsidR="003A04F3" w:rsidRPr="006F3514" w:rsidRDefault="003A04F3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272EF57" w14:textId="5960ACA8" w:rsidR="003A04F3" w:rsidRPr="006F3514" w:rsidRDefault="003A04F3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3A04F3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Plan za 2024. (EUR)</w:t>
            </w:r>
          </w:p>
        </w:tc>
        <w:tc>
          <w:tcPr>
            <w:tcW w:w="1915" w:type="dxa"/>
          </w:tcPr>
          <w:p w14:paraId="3178F92C" w14:textId="3C425168" w:rsidR="003A04F3" w:rsidRPr="006F3514" w:rsidRDefault="003A04F3" w:rsidP="00384A9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F206A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Izmjene za 2024. (EUR)</w:t>
            </w:r>
          </w:p>
        </w:tc>
      </w:tr>
      <w:tr w:rsidR="003A04F3" w:rsidRPr="006F3514" w14:paraId="0951AF8E" w14:textId="08FBD2BF" w:rsidTr="003A04F3">
        <w:tc>
          <w:tcPr>
            <w:tcW w:w="3794" w:type="dxa"/>
            <w:shd w:val="clear" w:color="auto" w:fill="auto"/>
            <w:vAlign w:val="center"/>
          </w:tcPr>
          <w:p w14:paraId="5A4E2827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 javne rasvjete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3673524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96E58CE" w14:textId="77777777" w:rsidR="003A04F3" w:rsidRPr="006F3514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</w:t>
            </w: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0.000,00</w:t>
            </w:r>
          </w:p>
        </w:tc>
        <w:tc>
          <w:tcPr>
            <w:tcW w:w="1915" w:type="dxa"/>
          </w:tcPr>
          <w:p w14:paraId="3FD0A0FC" w14:textId="63FFA046" w:rsidR="003A04F3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45.000,00</w:t>
            </w:r>
          </w:p>
        </w:tc>
      </w:tr>
      <w:tr w:rsidR="003A04F3" w:rsidRPr="006F3514" w14:paraId="5ACE8866" w14:textId="41BCB4D8" w:rsidTr="008E0B7A">
        <w:trPr>
          <w:trHeight w:val="336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1DC89076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Podmirivanje troškova za utrošak električne energije za funkcioniranje objekata i uređaja javne namjene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25AC959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FEB23F0" w14:textId="77777777" w:rsidR="003A04F3" w:rsidRPr="006F3514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</w:t>
            </w:r>
            <w:r w:rsidRPr="006F3514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915" w:type="dxa"/>
          </w:tcPr>
          <w:p w14:paraId="7F729F60" w14:textId="2BCEEC00" w:rsidR="003A04F3" w:rsidRDefault="003A04F3" w:rsidP="003A04F3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                     0,00</w:t>
            </w:r>
          </w:p>
        </w:tc>
      </w:tr>
      <w:tr w:rsidR="003A04F3" w:rsidRPr="006F3514" w14:paraId="734DEDB9" w14:textId="77777777" w:rsidTr="008E0B7A">
        <w:trPr>
          <w:trHeight w:val="286"/>
        </w:trPr>
        <w:tc>
          <w:tcPr>
            <w:tcW w:w="3794" w:type="dxa"/>
            <w:vMerge/>
            <w:shd w:val="clear" w:color="auto" w:fill="auto"/>
            <w:vAlign w:val="center"/>
          </w:tcPr>
          <w:p w14:paraId="570035B0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3E18766E" w14:textId="7401CC6B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B843D77" w14:textId="31424A27" w:rsidR="003A04F3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15" w:type="dxa"/>
          </w:tcPr>
          <w:p w14:paraId="2B36E077" w14:textId="386A95A1" w:rsidR="003A04F3" w:rsidRDefault="003A04F3" w:rsidP="003A04F3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            4</w:t>
            </w:r>
            <w:r w:rsidR="008E0B7A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.000,00</w:t>
            </w:r>
          </w:p>
        </w:tc>
      </w:tr>
      <w:tr w:rsidR="003A04F3" w:rsidRPr="006F3514" w14:paraId="54A48A0B" w14:textId="77777777" w:rsidTr="003A04F3">
        <w:tc>
          <w:tcPr>
            <w:tcW w:w="3794" w:type="dxa"/>
            <w:vMerge/>
            <w:shd w:val="clear" w:color="auto" w:fill="auto"/>
            <w:vAlign w:val="center"/>
          </w:tcPr>
          <w:p w14:paraId="0E122B79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A1A8C2F" w14:textId="00E91D5E" w:rsidR="003A04F3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780CF01" w14:textId="7164667B" w:rsidR="003A04F3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45.000,00</w:t>
            </w:r>
          </w:p>
        </w:tc>
        <w:tc>
          <w:tcPr>
            <w:tcW w:w="1915" w:type="dxa"/>
          </w:tcPr>
          <w:p w14:paraId="43920A5E" w14:textId="07E835CA" w:rsidR="003A04F3" w:rsidRDefault="003A04F3" w:rsidP="003A04F3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            4</w:t>
            </w:r>
            <w:r w:rsidR="008E0B7A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.000,00</w:t>
            </w:r>
          </w:p>
        </w:tc>
      </w:tr>
      <w:tr w:rsidR="003A04F3" w:rsidRPr="006F3514" w14:paraId="78BDECBF" w14:textId="6B592F11" w:rsidTr="003A04F3">
        <w:tc>
          <w:tcPr>
            <w:tcW w:w="6108" w:type="dxa"/>
            <w:gridSpan w:val="2"/>
            <w:shd w:val="clear" w:color="auto" w:fill="auto"/>
            <w:vAlign w:val="center"/>
          </w:tcPr>
          <w:p w14:paraId="4053A592" w14:textId="77777777" w:rsidR="003A04F3" w:rsidRPr="006F3514" w:rsidRDefault="003A04F3" w:rsidP="00384A93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6F35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40396D2" w14:textId="77777777" w:rsidR="003A04F3" w:rsidRPr="006F3514" w:rsidRDefault="003A04F3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8</w:t>
            </w:r>
            <w:r w:rsidRPr="006F35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915" w:type="dxa"/>
          </w:tcPr>
          <w:p w14:paraId="576F8F7E" w14:textId="6F621D14" w:rsidR="003A04F3" w:rsidRDefault="008E0B7A" w:rsidP="00384A93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85</w:t>
            </w:r>
            <w:r w:rsidR="003A04F3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.000,00</w:t>
            </w:r>
          </w:p>
        </w:tc>
      </w:tr>
    </w:tbl>
    <w:p w14:paraId="68CD3C57" w14:textId="77777777" w:rsidR="003A04F3" w:rsidRDefault="003A04F3" w:rsidP="003A04F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25EDBFD7" w14:textId="3463B772" w:rsidR="00C51FE4" w:rsidRDefault="008E0B7A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>
        <w:rPr>
          <w:rFonts w:ascii="Times New Roman" w:hAnsi="Times New Roman"/>
          <w:bCs/>
          <w:noProof/>
          <w:sz w:val="24"/>
          <w:szCs w:val="24"/>
          <w:lang w:val="hr-HR"/>
        </w:rPr>
        <w:t>U članku 3. točki 10. MALE KOMUNALNE AKCIJE mijenja se stavak 2. i sada glasi:</w:t>
      </w:r>
    </w:p>
    <w:p w14:paraId="2EF01BA2" w14:textId="48422157" w:rsidR="008E0B7A" w:rsidRDefault="008E0B7A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8E0B7A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Sredstva potrebna za ostvarivanje malih komunalnih akcija planiraju se u ukupnom iznosu od 10.000,00 eura i osiguravaju se iz sredstava 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općih prihoda i primitaka</w:t>
      </w:r>
      <w:r w:rsidRPr="008E0B7A">
        <w:rPr>
          <w:rFonts w:ascii="Times New Roman" w:hAnsi="Times New Roman"/>
          <w:bCs/>
          <w:noProof/>
          <w:sz w:val="24"/>
          <w:szCs w:val="24"/>
          <w:lang w:val="hr-HR"/>
        </w:rPr>
        <w:t>.</w:t>
      </w:r>
    </w:p>
    <w:p w14:paraId="0CC440B0" w14:textId="77777777" w:rsidR="009815CE" w:rsidRDefault="009815CE" w:rsidP="00FE1CA6">
      <w:pPr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576876CB" w14:textId="772CE9D1" w:rsidR="00B73387" w:rsidRDefault="00CE2128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3.</w:t>
      </w:r>
    </w:p>
    <w:p w14:paraId="3ABA1A1D" w14:textId="72436720" w:rsidR="00CE2128" w:rsidRPr="00CE2128" w:rsidRDefault="00CE2128" w:rsidP="00CE2128">
      <w:pPr>
        <w:spacing w:line="276" w:lineRule="auto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CE2128">
        <w:rPr>
          <w:rFonts w:ascii="Times New Roman" w:hAnsi="Times New Roman"/>
          <w:bCs/>
          <w:noProof/>
          <w:sz w:val="24"/>
          <w:szCs w:val="24"/>
          <w:lang w:val="hr-HR"/>
        </w:rPr>
        <w:t>Članak 4. Programa mijenja se i glasi:</w:t>
      </w:r>
    </w:p>
    <w:p w14:paraId="05E5FF43" w14:textId="77777777" w:rsidR="00CE2128" w:rsidRDefault="00CE2128" w:rsidP="00CE2128">
      <w:pPr>
        <w:spacing w:line="276" w:lineRule="auto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7737C0CD" w14:textId="1A200435" w:rsidR="00CE2128" w:rsidRPr="006F3514" w:rsidRDefault="00CE2128" w:rsidP="00CE2128">
      <w:pPr>
        <w:spacing w:after="120"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Sredstva potrebna za ostvarivanje ovoga Programa utvrđuju se u ukupnom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447.803,58</w:t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 eura.</w:t>
      </w:r>
    </w:p>
    <w:p w14:paraId="30EC7561" w14:textId="6B1845FF" w:rsidR="00CE2128" w:rsidRDefault="00CE2128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Sredstva iz stavka 1. ovoga članka osiguravaju se iz sredstava komunalne naknade u 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152.900,00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eura, turističke pristojbe u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25.072,30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eura, općih prihoda i primitaka u iznosu od </w:t>
      </w:r>
      <w:r w:rsidR="006E73D6">
        <w:rPr>
          <w:rFonts w:ascii="Times New Roman" w:hAnsi="Times New Roman"/>
          <w:noProof/>
          <w:sz w:val="24"/>
          <w:szCs w:val="24"/>
          <w:lang w:val="hr-HR"/>
        </w:rPr>
        <w:t>266.731,28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</w:t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, grobne naknade u iznosu od 3.000,00 eura, 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šumskog doprinosa u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100,00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</w:t>
      </w:r>
      <w:r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47848AA0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81E5C26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00519A97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E537FFF" w14:textId="77777777" w:rsidR="005E528C" w:rsidRDefault="005E528C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1B3774BD" w14:textId="0D80B0B1" w:rsidR="005E528C" w:rsidRPr="005E528C" w:rsidRDefault="005E528C" w:rsidP="005E528C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r w:rsidRPr="005E528C">
        <w:rPr>
          <w:rFonts w:ascii="Times New Roman" w:hAnsi="Times New Roman"/>
          <w:b/>
          <w:bCs/>
          <w:noProof/>
          <w:sz w:val="24"/>
          <w:szCs w:val="24"/>
          <w:lang w:val="hr-HR"/>
        </w:rPr>
        <w:lastRenderedPageBreak/>
        <w:t>ZAVRŠNE ODREDBE</w:t>
      </w:r>
    </w:p>
    <w:p w14:paraId="357EB89D" w14:textId="04359BAB" w:rsidR="005E528C" w:rsidRPr="005E528C" w:rsidRDefault="005E528C" w:rsidP="005E528C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Ove I. Izmjene i dopune Programa održavanja stupaju na snagu osmog dana od dana objave u „Službenim novinama Općine Barban“</w:t>
      </w:r>
    </w:p>
    <w:p w14:paraId="075CBE70" w14:textId="77777777" w:rsidR="002B0A83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592E3811" w14:textId="77777777" w:rsidR="002B0A83" w:rsidRPr="006F3514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5D29C5AF" w14:textId="55A44655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KLASA: </w:t>
      </w:r>
    </w:p>
    <w:p w14:paraId="2691B7E5" w14:textId="1A2AFC8E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URBROJ: </w:t>
      </w:r>
    </w:p>
    <w:p w14:paraId="3F48A68E" w14:textId="7E2794FF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Barban, </w:t>
      </w:r>
    </w:p>
    <w:p w14:paraId="612A71AC" w14:textId="77777777" w:rsidR="002B0A83" w:rsidRDefault="002B0A83" w:rsidP="002B0A83">
      <w:pPr>
        <w:spacing w:line="276" w:lineRule="auto"/>
        <w:jc w:val="both"/>
        <w:rPr>
          <w:rFonts w:ascii="Times New Roman" w:hAnsi="Times New Roman"/>
          <w:iCs/>
          <w:noProof/>
          <w:sz w:val="24"/>
          <w:szCs w:val="24"/>
          <w:lang w:val="hr-HR" w:eastAsia="zh-CN"/>
        </w:rPr>
      </w:pPr>
    </w:p>
    <w:p w14:paraId="3457B664" w14:textId="7777777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iCs/>
          <w:noProof/>
          <w:sz w:val="24"/>
          <w:szCs w:val="24"/>
          <w:lang w:val="hr-HR" w:eastAsia="zh-CN"/>
        </w:rPr>
      </w:pPr>
    </w:p>
    <w:p w14:paraId="23FCEB2E" w14:textId="77777777" w:rsidR="002B0A83" w:rsidRPr="006F3514" w:rsidRDefault="002B0A83" w:rsidP="002B0A83">
      <w:pPr>
        <w:spacing w:line="276" w:lineRule="auto"/>
        <w:ind w:left="360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38D6F6D0" w14:textId="77777777" w:rsidR="002B0A83" w:rsidRPr="006F3514" w:rsidRDefault="002B0A83" w:rsidP="002B0A83">
      <w:pPr>
        <w:keepNext/>
        <w:spacing w:line="276" w:lineRule="auto"/>
        <w:jc w:val="center"/>
        <w:outlineLvl w:val="0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>OPĆINSKO VIJEĆE OPĆINE BARBAN</w:t>
      </w:r>
    </w:p>
    <w:p w14:paraId="29C75EC2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>PREDSJEDNIK</w:t>
      </w:r>
    </w:p>
    <w:p w14:paraId="608B001B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>Andi Kalčić</w:t>
      </w:r>
    </w:p>
    <w:p w14:paraId="4F8FFE86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br w:type="page"/>
      </w: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lastRenderedPageBreak/>
        <w:t>O B R A Z L O Ž E N J E</w:t>
      </w:r>
    </w:p>
    <w:p w14:paraId="6224380A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2286BDE9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26306B2A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>PRAVNI TEMELJI ZA DONOŠENJE AKTA</w:t>
      </w:r>
    </w:p>
    <w:p w14:paraId="09F0807F" w14:textId="566E3505" w:rsidR="002B0A83" w:rsidRPr="006F3514" w:rsidRDefault="00677D76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Pravni temelji za donošenje ovog akta su Zakon o lokalnoj i podru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č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noj (regionalnoj) samoupravi („Narodne novine“ broj 33/01, 60/01, 129/05, 109/07, 125/08, 36/09, 36/09, 150/11, 144/12, 19/13, 137/15, 123/17, 98/19 i 144/20), Zakon o komunalnom gospodarstvu („Narodne novine“ broj 68/18, 110/18 i 32/20) i Statut Op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ć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ine Barban („Službene novine Op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ć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ine Barban“ broj 22/13, 12/18, 60/21 i 4/22).</w:t>
      </w:r>
    </w:p>
    <w:p w14:paraId="6A7E46B3" w14:textId="7777777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096B3492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 xml:space="preserve">  OSNOVNA PITANJA I PRIKAZ STANJA</w:t>
      </w:r>
    </w:p>
    <w:p w14:paraId="4A34EA57" w14:textId="5C46C9BA" w:rsidR="009815CE" w:rsidRPr="009815CE" w:rsidRDefault="009815CE" w:rsidP="009815CE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9815CE">
        <w:rPr>
          <w:rFonts w:ascii="Times New Roman" w:hAnsi="Times New Roman"/>
          <w:noProof/>
          <w:sz w:val="24"/>
          <w:szCs w:val="24"/>
          <w:lang w:val="hr-HR"/>
        </w:rPr>
        <w:t>Predstavni</w:t>
      </w:r>
      <w:r w:rsidRPr="009815CE">
        <w:rPr>
          <w:rFonts w:ascii="Times New Roman" w:hAnsi="Times New Roman" w:hint="eastAsia"/>
          <w:noProof/>
          <w:sz w:val="24"/>
          <w:szCs w:val="24"/>
          <w:lang w:val="hr-HR"/>
        </w:rPr>
        <w:t>č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ko tijelo jedinice lokalne samouprave u skladu s predvidivim sredstvima i izvorima financiranja donijelo je Program održavanja komunalne infrastrukture za 202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. godinu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6B0EE8BD" w14:textId="100FDCB5" w:rsidR="009815CE" w:rsidRPr="009815CE" w:rsidRDefault="009815CE" w:rsidP="009815CE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9815CE">
        <w:rPr>
          <w:rFonts w:ascii="Times New Roman" w:hAnsi="Times New Roman"/>
          <w:noProof/>
          <w:sz w:val="24"/>
          <w:szCs w:val="24"/>
          <w:lang w:val="hr-HR"/>
        </w:rPr>
        <w:t>Uslijed ukazane potrebe izra</w:t>
      </w:r>
      <w:r w:rsidRPr="009815CE">
        <w:rPr>
          <w:rFonts w:ascii="Times New Roman" w:hAnsi="Times New Roman" w:hint="eastAsia"/>
          <w:noProof/>
          <w:sz w:val="24"/>
          <w:szCs w:val="24"/>
          <w:lang w:val="hr-HR"/>
        </w:rPr>
        <w:t>đ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en je prijedlog I. izmjena i dopuna Programa održavanja komunalne infrastrukture za 202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. godinu. </w:t>
      </w:r>
    </w:p>
    <w:p w14:paraId="36039266" w14:textId="42EBEABC" w:rsidR="009815CE" w:rsidRPr="009815CE" w:rsidRDefault="009815CE" w:rsidP="009815CE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9815CE">
        <w:rPr>
          <w:rFonts w:ascii="Times New Roman" w:hAnsi="Times New Roman"/>
          <w:noProof/>
          <w:sz w:val="24"/>
          <w:szCs w:val="24"/>
          <w:lang w:val="hr-HR"/>
        </w:rPr>
        <w:t>Ove izmjene i dopune odnose se na komu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nal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nu djelatnost održavanja 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nerazvrstanih cesta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, odnosno pove</w:t>
      </w:r>
      <w:r w:rsidRPr="009815CE">
        <w:rPr>
          <w:rFonts w:ascii="Times New Roman" w:hAnsi="Times New Roman" w:hint="eastAsia"/>
          <w:noProof/>
          <w:sz w:val="24"/>
          <w:szCs w:val="24"/>
          <w:lang w:val="hr-HR"/>
        </w:rPr>
        <w:t>ć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anje planiranih sredstava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 xml:space="preserve"> za redovito i izvanredno održavanje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u iznosu od 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154.803,58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EUR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 xml:space="preserve">, za održavanje protupožarnih puteva povećanje u iznosu od 8.000,00 EUR, te za komunalnu djelatnost 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održavanj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javne rasvjete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 xml:space="preserve"> plan za utrošak javne rasvjete mijenja</w:t>
      </w:r>
      <w:r w:rsidR="006E73D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 xml:space="preserve">se na iznos </w:t>
      </w:r>
      <w:r w:rsidR="006E73D6">
        <w:rPr>
          <w:rFonts w:ascii="Times New Roman" w:hAnsi="Times New Roman"/>
          <w:noProof/>
          <w:sz w:val="24"/>
          <w:szCs w:val="24"/>
          <w:lang w:val="hr-HR"/>
        </w:rPr>
        <w:t xml:space="preserve">od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40.000,00 EUR, a plan za održavanje javne rasvjete na iznos od 45.000,00 EUR.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7683D7B5" w14:textId="77777777" w:rsidR="00677D76" w:rsidRPr="00677D76" w:rsidRDefault="00677D76" w:rsidP="00677D76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F4D7D0B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 xml:space="preserve">   FINANCIJSKA SREDSTVA POTREBNA ZA PROVEDBU AKTA</w:t>
      </w:r>
    </w:p>
    <w:p w14:paraId="0AC30B28" w14:textId="746825FA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Ukupna sredstva za realizaciju ovog Akta u iznosu od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447.803,58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EUR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planirana su u Proračunu Općine Barban za 202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>. godinu.</w:t>
      </w:r>
    </w:p>
    <w:p w14:paraId="778FB041" w14:textId="77777777" w:rsidR="002B0A83" w:rsidRPr="006F3514" w:rsidRDefault="002B0A83" w:rsidP="002B0A83">
      <w:pPr>
        <w:spacing w:line="276" w:lineRule="auto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</w:p>
    <w:p w14:paraId="08E2CB5D" w14:textId="77777777" w:rsidR="007E6E2F" w:rsidRPr="00987AD1" w:rsidRDefault="007E6E2F">
      <w:pPr>
        <w:rPr>
          <w:lang w:val="pl-PL"/>
        </w:rPr>
      </w:pPr>
    </w:p>
    <w:sectPr w:rsidR="007E6E2F" w:rsidRPr="0098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B69"/>
    <w:multiLevelType w:val="multilevel"/>
    <w:tmpl w:val="ED9E6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52FE3"/>
    <w:multiLevelType w:val="hybridMultilevel"/>
    <w:tmpl w:val="CDB6457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347A"/>
    <w:multiLevelType w:val="hybridMultilevel"/>
    <w:tmpl w:val="22A47710"/>
    <w:lvl w:ilvl="0" w:tplc="91C6E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776"/>
    <w:multiLevelType w:val="hybridMultilevel"/>
    <w:tmpl w:val="F0709C9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7528"/>
    <w:multiLevelType w:val="hybridMultilevel"/>
    <w:tmpl w:val="8256A84C"/>
    <w:lvl w:ilvl="0" w:tplc="D22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72DB"/>
    <w:multiLevelType w:val="hybridMultilevel"/>
    <w:tmpl w:val="56206982"/>
    <w:lvl w:ilvl="0" w:tplc="03EA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502F"/>
    <w:multiLevelType w:val="hybridMultilevel"/>
    <w:tmpl w:val="2D5A2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04E"/>
    <w:multiLevelType w:val="hybridMultilevel"/>
    <w:tmpl w:val="59D497E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3FB"/>
    <w:multiLevelType w:val="hybridMultilevel"/>
    <w:tmpl w:val="639CF67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732"/>
    <w:multiLevelType w:val="hybridMultilevel"/>
    <w:tmpl w:val="21726AD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4932"/>
    <w:multiLevelType w:val="hybridMultilevel"/>
    <w:tmpl w:val="7E168DF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1DA"/>
    <w:multiLevelType w:val="hybridMultilevel"/>
    <w:tmpl w:val="75FA76CE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EEC"/>
    <w:multiLevelType w:val="hybridMultilevel"/>
    <w:tmpl w:val="767ABE46"/>
    <w:lvl w:ilvl="0" w:tplc="B32C0F8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11329"/>
    <w:multiLevelType w:val="hybridMultilevel"/>
    <w:tmpl w:val="97369C7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E7030"/>
    <w:multiLevelType w:val="hybridMultilevel"/>
    <w:tmpl w:val="42180FC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82EDE"/>
    <w:multiLevelType w:val="hybridMultilevel"/>
    <w:tmpl w:val="8A821C4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2A26"/>
    <w:multiLevelType w:val="hybridMultilevel"/>
    <w:tmpl w:val="BEB255E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B5442"/>
    <w:multiLevelType w:val="hybridMultilevel"/>
    <w:tmpl w:val="830000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E18EE"/>
    <w:multiLevelType w:val="hybridMultilevel"/>
    <w:tmpl w:val="F2F2F21C"/>
    <w:lvl w:ilvl="0" w:tplc="6A7C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D87"/>
    <w:multiLevelType w:val="hybridMultilevel"/>
    <w:tmpl w:val="86BEA1C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331A2"/>
    <w:multiLevelType w:val="hybridMultilevel"/>
    <w:tmpl w:val="BD26F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9367A"/>
    <w:multiLevelType w:val="hybridMultilevel"/>
    <w:tmpl w:val="6BC4A61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85238"/>
    <w:multiLevelType w:val="hybridMultilevel"/>
    <w:tmpl w:val="984E720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41001"/>
    <w:multiLevelType w:val="hybridMultilevel"/>
    <w:tmpl w:val="0290C32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1B72"/>
    <w:multiLevelType w:val="hybridMultilevel"/>
    <w:tmpl w:val="0F7EA6FA"/>
    <w:lvl w:ilvl="0" w:tplc="B6D8F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51692"/>
    <w:multiLevelType w:val="hybridMultilevel"/>
    <w:tmpl w:val="539606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94E"/>
    <w:multiLevelType w:val="hybridMultilevel"/>
    <w:tmpl w:val="481CC84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3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635153">
    <w:abstractNumId w:val="24"/>
  </w:num>
  <w:num w:numId="3" w16cid:durableId="903108382">
    <w:abstractNumId w:val="11"/>
  </w:num>
  <w:num w:numId="4" w16cid:durableId="1475633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564821">
    <w:abstractNumId w:val="26"/>
  </w:num>
  <w:num w:numId="6" w16cid:durableId="1302273120">
    <w:abstractNumId w:val="1"/>
  </w:num>
  <w:num w:numId="7" w16cid:durableId="870724441">
    <w:abstractNumId w:val="8"/>
  </w:num>
  <w:num w:numId="8" w16cid:durableId="588851551">
    <w:abstractNumId w:val="3"/>
  </w:num>
  <w:num w:numId="9" w16cid:durableId="1426993246">
    <w:abstractNumId w:val="15"/>
  </w:num>
  <w:num w:numId="10" w16cid:durableId="1214729413">
    <w:abstractNumId w:val="9"/>
  </w:num>
  <w:num w:numId="11" w16cid:durableId="1477449137">
    <w:abstractNumId w:val="22"/>
  </w:num>
  <w:num w:numId="12" w16cid:durableId="1497840041">
    <w:abstractNumId w:val="10"/>
  </w:num>
  <w:num w:numId="13" w16cid:durableId="1186670714">
    <w:abstractNumId w:val="14"/>
  </w:num>
  <w:num w:numId="14" w16cid:durableId="410198424">
    <w:abstractNumId w:val="7"/>
  </w:num>
  <w:num w:numId="15" w16cid:durableId="195850538">
    <w:abstractNumId w:val="19"/>
  </w:num>
  <w:num w:numId="16" w16cid:durableId="817302571">
    <w:abstractNumId w:val="23"/>
  </w:num>
  <w:num w:numId="17" w16cid:durableId="196163461">
    <w:abstractNumId w:val="13"/>
  </w:num>
  <w:num w:numId="18" w16cid:durableId="489979142">
    <w:abstractNumId w:val="21"/>
  </w:num>
  <w:num w:numId="19" w16cid:durableId="1056273074">
    <w:abstractNumId w:val="2"/>
  </w:num>
  <w:num w:numId="20" w16cid:durableId="1744908300">
    <w:abstractNumId w:val="1"/>
  </w:num>
  <w:num w:numId="21" w16cid:durableId="118375412">
    <w:abstractNumId w:val="16"/>
  </w:num>
  <w:num w:numId="22" w16cid:durableId="564026184">
    <w:abstractNumId w:val="25"/>
  </w:num>
  <w:num w:numId="23" w16cid:durableId="478303229">
    <w:abstractNumId w:val="6"/>
  </w:num>
  <w:num w:numId="24" w16cid:durableId="1765416680">
    <w:abstractNumId w:val="12"/>
  </w:num>
  <w:num w:numId="25" w16cid:durableId="1592658680">
    <w:abstractNumId w:val="20"/>
  </w:num>
  <w:num w:numId="26" w16cid:durableId="1811051989">
    <w:abstractNumId w:val="5"/>
  </w:num>
  <w:num w:numId="27" w16cid:durableId="752746961">
    <w:abstractNumId w:val="4"/>
  </w:num>
  <w:num w:numId="28" w16cid:durableId="597300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684041">
    <w:abstractNumId w:val="17"/>
  </w:num>
  <w:num w:numId="30" w16cid:durableId="1080444883">
    <w:abstractNumId w:val="18"/>
  </w:num>
  <w:num w:numId="31" w16cid:durableId="6971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17"/>
    <w:rsid w:val="001250FA"/>
    <w:rsid w:val="00232E99"/>
    <w:rsid w:val="00250E31"/>
    <w:rsid w:val="002B0A83"/>
    <w:rsid w:val="00355FC4"/>
    <w:rsid w:val="0038283D"/>
    <w:rsid w:val="003A04F3"/>
    <w:rsid w:val="003B2E79"/>
    <w:rsid w:val="003E3394"/>
    <w:rsid w:val="0046472C"/>
    <w:rsid w:val="005079D3"/>
    <w:rsid w:val="00551D3B"/>
    <w:rsid w:val="005E5125"/>
    <w:rsid w:val="005E528C"/>
    <w:rsid w:val="00612D11"/>
    <w:rsid w:val="00650712"/>
    <w:rsid w:val="00677D76"/>
    <w:rsid w:val="006E73D6"/>
    <w:rsid w:val="007E6E2F"/>
    <w:rsid w:val="00801B8E"/>
    <w:rsid w:val="00891315"/>
    <w:rsid w:val="008E0B7A"/>
    <w:rsid w:val="00901E7E"/>
    <w:rsid w:val="00944D08"/>
    <w:rsid w:val="0095486D"/>
    <w:rsid w:val="009815CE"/>
    <w:rsid w:val="00987AD1"/>
    <w:rsid w:val="009A2C8B"/>
    <w:rsid w:val="00AC767A"/>
    <w:rsid w:val="00B22CCD"/>
    <w:rsid w:val="00B73387"/>
    <w:rsid w:val="00BF206A"/>
    <w:rsid w:val="00C51FE4"/>
    <w:rsid w:val="00C92507"/>
    <w:rsid w:val="00CA3CFF"/>
    <w:rsid w:val="00CE2128"/>
    <w:rsid w:val="00D12D17"/>
    <w:rsid w:val="00D87444"/>
    <w:rsid w:val="00DF1E64"/>
    <w:rsid w:val="00EB5BE5"/>
    <w:rsid w:val="00F93D9D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E1C8"/>
  <w15:chartTrackingRefBased/>
  <w15:docId w15:val="{8A275D00-228D-466F-AD2B-4270F39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28"/>
    <w:pPr>
      <w:spacing w:after="0" w:line="240" w:lineRule="auto"/>
    </w:pPr>
    <w:rPr>
      <w:rFonts w:ascii="CRO_Swiss" w:eastAsia="Times New Roman" w:hAnsi="CRO_Swiss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3">
    <w:name w:val="Table Grid3"/>
    <w:basedOn w:val="Obinatablica"/>
    <w:uiPriority w:val="39"/>
    <w:rsid w:val="002B0A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B0A83"/>
    <w:pPr>
      <w:spacing w:after="0" w:line="240" w:lineRule="auto"/>
    </w:pPr>
    <w:rPr>
      <w:rFonts w:ascii="CRO_Swiss" w:eastAsia="Times New Roman" w:hAnsi="CRO_Swiss" w:cs="Times New Roman"/>
      <w:kern w:val="0"/>
      <w:sz w:val="20"/>
      <w:szCs w:val="20"/>
      <w:lang w:val="en-US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A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A83"/>
    <w:rPr>
      <w:rFonts w:ascii="Segoe UI" w:eastAsia="Times New Roman" w:hAnsi="Segoe UI" w:cs="Segoe UI"/>
      <w:kern w:val="0"/>
      <w:sz w:val="18"/>
      <w:szCs w:val="18"/>
      <w:lang w:val="en-US" w:eastAsia="hr-HR"/>
      <w14:ligatures w14:val="none"/>
    </w:rPr>
  </w:style>
  <w:style w:type="paragraph" w:styleId="Uvuenotijeloteksta">
    <w:name w:val="Body Text Indent"/>
    <w:basedOn w:val="Normal"/>
    <w:link w:val="UvuenotijelotekstaChar"/>
    <w:rsid w:val="002B0A83"/>
    <w:pPr>
      <w:ind w:firstLine="720"/>
      <w:jc w:val="both"/>
    </w:pPr>
    <w:rPr>
      <w:rFonts w:ascii="Times New Roman" w:hAnsi="Times New Roman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2B0A83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2B0A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Opcina Barban</cp:lastModifiedBy>
  <cp:revision>7</cp:revision>
  <cp:lastPrinted>2024-06-19T12:08:00Z</cp:lastPrinted>
  <dcterms:created xsi:type="dcterms:W3CDTF">2024-06-19T09:02:00Z</dcterms:created>
  <dcterms:modified xsi:type="dcterms:W3CDTF">2024-06-19T12:46:00Z</dcterms:modified>
</cp:coreProperties>
</file>